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D6E" w:rsidRPr="00D20D6E" w:rsidRDefault="00D20D6E" w:rsidP="00D20D6E">
      <w:pPr>
        <w:shd w:val="clear" w:color="auto" w:fill="FFFFFF"/>
        <w:rPr>
          <w:rFonts w:ascii="Helvetica Neue" w:eastAsia="Times New Roman" w:hAnsi="Helvetica Neue" w:cs="Times New Roman"/>
          <w:color w:val="000000"/>
          <w:sz w:val="20"/>
          <w:szCs w:val="20"/>
          <w:lang w:val="en-IN"/>
        </w:rPr>
      </w:pPr>
      <w:r w:rsidRPr="00D20D6E">
        <w:rPr>
          <w:rFonts w:ascii="Helvetica Neue" w:eastAsia="Times New Roman" w:hAnsi="Helvetica Neue" w:cs="Times New Roman"/>
          <w:color w:val="000000"/>
          <w:sz w:val="20"/>
          <w:szCs w:val="20"/>
          <w:lang w:val="en-IN"/>
        </w:rPr>
        <w:fldChar w:fldCharType="begin"/>
      </w:r>
      <w:r w:rsidRPr="00D20D6E">
        <w:rPr>
          <w:rFonts w:ascii="Helvetica Neue" w:eastAsia="Times New Roman" w:hAnsi="Helvetica Neue" w:cs="Times New Roman"/>
          <w:color w:val="000000"/>
          <w:sz w:val="20"/>
          <w:szCs w:val="20"/>
          <w:lang w:val="en-IN"/>
        </w:rPr>
        <w:instrText xml:space="preserve"> INCLUDEPICTURE "https://images.tandf.co.uk/common/jackets/crclarge/978100334/9781003342311.jpg" \* MERGEFORMATINET </w:instrText>
      </w:r>
      <w:r w:rsidRPr="00D20D6E">
        <w:rPr>
          <w:rFonts w:ascii="Helvetica Neue" w:eastAsia="Times New Roman" w:hAnsi="Helvetica Neue" w:cs="Times New Roman"/>
          <w:color w:val="000000"/>
          <w:sz w:val="20"/>
          <w:szCs w:val="20"/>
          <w:lang w:val="en-IN"/>
        </w:rPr>
        <w:fldChar w:fldCharType="separate"/>
      </w:r>
      <w:r w:rsidRPr="00D20D6E">
        <w:rPr>
          <w:rFonts w:ascii="Helvetica Neue" w:eastAsia="Times New Roman" w:hAnsi="Helvetica Neue" w:cs="Times New Roman"/>
          <w:noProof/>
          <w:color w:val="000000"/>
          <w:sz w:val="20"/>
          <w:szCs w:val="20"/>
          <w:lang w:val="en-IN"/>
        </w:rPr>
        <w:drawing>
          <wp:inline distT="0" distB="0" distL="0" distR="0">
            <wp:extent cx="2286000" cy="3491230"/>
            <wp:effectExtent l="0" t="0" r="0" b="1270"/>
            <wp:docPr id="1" name="Picture 1" descr="The Indo-Pacific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ndo-Pacific Theat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3491230"/>
                    </a:xfrm>
                    <a:prstGeom prst="rect">
                      <a:avLst/>
                    </a:prstGeom>
                    <a:noFill/>
                    <a:ln>
                      <a:noFill/>
                    </a:ln>
                  </pic:spPr>
                </pic:pic>
              </a:graphicData>
            </a:graphic>
          </wp:inline>
        </w:drawing>
      </w:r>
      <w:r w:rsidRPr="00D20D6E">
        <w:rPr>
          <w:rFonts w:ascii="Helvetica Neue" w:eastAsia="Times New Roman" w:hAnsi="Helvetica Neue" w:cs="Times New Roman"/>
          <w:color w:val="000000"/>
          <w:sz w:val="20"/>
          <w:szCs w:val="20"/>
          <w:lang w:val="en-IN"/>
        </w:rPr>
        <w:fldChar w:fldCharType="end"/>
      </w:r>
    </w:p>
    <w:p w:rsidR="00D20D6E" w:rsidRPr="00D20D6E" w:rsidRDefault="00D20D6E" w:rsidP="00D20D6E">
      <w:pPr>
        <w:shd w:val="clear" w:color="auto" w:fill="FFFFFF"/>
        <w:spacing w:after="150" w:line="450" w:lineRule="atLeast"/>
        <w:rPr>
          <w:rFonts w:ascii="Helvetica Neue" w:eastAsia="Times New Roman" w:hAnsi="Helvetica Neue" w:cs="Times New Roman"/>
          <w:color w:val="666666"/>
          <w:spacing w:val="5"/>
          <w:sz w:val="21"/>
          <w:szCs w:val="21"/>
          <w:lang w:val="en-IN"/>
        </w:rPr>
      </w:pPr>
      <w:r w:rsidRPr="00D20D6E">
        <w:rPr>
          <w:rFonts w:ascii="Helvetica Neue" w:eastAsia="Times New Roman" w:hAnsi="Helvetica Neue" w:cs="Times New Roman"/>
          <w:color w:val="666666"/>
          <w:spacing w:val="5"/>
          <w:sz w:val="21"/>
          <w:szCs w:val="21"/>
          <w:lang w:val="en-IN"/>
        </w:rPr>
        <w:t>Book</w:t>
      </w:r>
    </w:p>
    <w:p w:rsidR="00D20D6E" w:rsidRPr="00D20D6E" w:rsidRDefault="00D20D6E" w:rsidP="00D20D6E">
      <w:pPr>
        <w:shd w:val="clear" w:color="auto" w:fill="FFFFFF"/>
        <w:spacing w:line="615" w:lineRule="atLeast"/>
        <w:ind w:right="300"/>
        <w:outlineLvl w:val="0"/>
        <w:rPr>
          <w:rFonts w:ascii="Helvetica Neue" w:eastAsia="Times New Roman" w:hAnsi="Helvetica Neue" w:cs="Times New Roman"/>
          <w:color w:val="000000"/>
          <w:spacing w:val="7"/>
          <w:kern w:val="36"/>
          <w:sz w:val="45"/>
          <w:szCs w:val="45"/>
          <w:lang w:val="en-IN"/>
        </w:rPr>
      </w:pPr>
      <w:r w:rsidRPr="00D20D6E">
        <w:rPr>
          <w:rFonts w:ascii="Helvetica Neue" w:eastAsia="Times New Roman" w:hAnsi="Helvetica Neue" w:cs="Times New Roman"/>
          <w:color w:val="000000"/>
          <w:spacing w:val="7"/>
          <w:kern w:val="36"/>
          <w:sz w:val="45"/>
          <w:szCs w:val="45"/>
          <w:lang w:val="en-IN"/>
        </w:rPr>
        <w:t>The Indo-Pacific Theatre</w:t>
      </w:r>
    </w:p>
    <w:p w:rsidR="00D20D6E" w:rsidRPr="00D20D6E" w:rsidRDefault="00D20D6E" w:rsidP="00D20D6E">
      <w:pPr>
        <w:shd w:val="clear" w:color="auto" w:fill="FFFFFF"/>
        <w:spacing w:line="405" w:lineRule="atLeast"/>
        <w:rPr>
          <w:rFonts w:ascii="Helvetica Neue" w:eastAsia="Times New Roman" w:hAnsi="Helvetica Neue" w:cs="Times New Roman"/>
          <w:color w:val="000000"/>
          <w:spacing w:val="5"/>
          <w:sz w:val="30"/>
          <w:szCs w:val="30"/>
          <w:lang w:val="en-IN"/>
        </w:rPr>
      </w:pPr>
      <w:r w:rsidRPr="00D20D6E">
        <w:rPr>
          <w:rFonts w:ascii="Helvetica Neue" w:eastAsia="Times New Roman" w:hAnsi="Helvetica Neue" w:cs="Times New Roman"/>
          <w:color w:val="000000"/>
          <w:spacing w:val="5"/>
          <w:sz w:val="30"/>
          <w:szCs w:val="30"/>
          <w:lang w:val="en-IN"/>
        </w:rPr>
        <w:t>Strategic Visions and Frameworks</w:t>
      </w:r>
    </w:p>
    <w:p w:rsidR="00D20D6E" w:rsidRPr="00D20D6E" w:rsidRDefault="00D20D6E" w:rsidP="00D20D6E">
      <w:pPr>
        <w:shd w:val="clear" w:color="auto" w:fill="FFFFFF"/>
        <w:spacing w:line="360" w:lineRule="atLeast"/>
        <w:rPr>
          <w:rFonts w:ascii="Helvetica Neue" w:eastAsia="Times New Roman" w:hAnsi="Helvetica Neue" w:cs="Times New Roman"/>
          <w:i/>
          <w:iCs/>
          <w:color w:val="000000"/>
          <w:spacing w:val="6"/>
          <w:sz w:val="27"/>
          <w:szCs w:val="27"/>
          <w:lang w:val="en-IN"/>
        </w:rPr>
      </w:pPr>
      <w:r w:rsidRPr="00D20D6E">
        <w:rPr>
          <w:rFonts w:ascii="Helvetica Neue" w:eastAsia="Times New Roman" w:hAnsi="Helvetica Neue" w:cs="Times New Roman"/>
          <w:i/>
          <w:iCs/>
          <w:color w:val="666666"/>
          <w:spacing w:val="6"/>
          <w:sz w:val="27"/>
          <w:szCs w:val="27"/>
          <w:lang w:val="en-IN"/>
        </w:rPr>
        <w:t xml:space="preserve">Edited </w:t>
      </w:r>
      <w:proofErr w:type="spellStart"/>
      <w:r w:rsidRPr="00D20D6E">
        <w:rPr>
          <w:rFonts w:ascii="Helvetica Neue" w:eastAsia="Times New Roman" w:hAnsi="Helvetica Neue" w:cs="Times New Roman"/>
          <w:i/>
          <w:iCs/>
          <w:color w:val="666666"/>
          <w:spacing w:val="6"/>
          <w:sz w:val="27"/>
          <w:szCs w:val="27"/>
          <w:lang w:val="en-IN"/>
        </w:rPr>
        <w:t>By</w:t>
      </w:r>
      <w:hyperlink r:id="rId7" w:history="1">
        <w:r w:rsidRPr="00D20D6E">
          <w:rPr>
            <w:rFonts w:ascii="Helvetica Neue" w:eastAsia="Times New Roman" w:hAnsi="Helvetica Neue" w:cs="Times New Roman"/>
            <w:i/>
            <w:iCs/>
            <w:color w:val="007A96"/>
            <w:spacing w:val="6"/>
            <w:sz w:val="27"/>
            <w:szCs w:val="27"/>
            <w:u w:val="single"/>
            <w:lang w:val="en-IN"/>
          </w:rPr>
          <w:t>Srabani</w:t>
        </w:r>
        <w:proofErr w:type="spellEnd"/>
        <w:r w:rsidRPr="00D20D6E">
          <w:rPr>
            <w:rFonts w:ascii="Helvetica Neue" w:eastAsia="Times New Roman" w:hAnsi="Helvetica Neue" w:cs="Times New Roman"/>
            <w:i/>
            <w:iCs/>
            <w:color w:val="007A96"/>
            <w:spacing w:val="6"/>
            <w:sz w:val="27"/>
            <w:szCs w:val="27"/>
            <w:u w:val="single"/>
            <w:lang w:val="en-IN"/>
          </w:rPr>
          <w:t xml:space="preserve"> Roy Choudhury</w:t>
        </w:r>
      </w:hyperlink>
    </w:p>
    <w:p w:rsidR="00D20D6E" w:rsidRPr="00D20D6E" w:rsidRDefault="00D20D6E" w:rsidP="00D20D6E">
      <w:pPr>
        <w:shd w:val="clear" w:color="auto" w:fill="FFFFFF"/>
        <w:rPr>
          <w:rFonts w:ascii="Helvetica Neue" w:eastAsia="Times New Roman" w:hAnsi="Helvetica Neue" w:cs="Times New Roman"/>
          <w:color w:val="666666"/>
          <w:spacing w:val="5"/>
          <w:sz w:val="21"/>
          <w:szCs w:val="21"/>
          <w:lang w:val="en-IN"/>
        </w:rPr>
      </w:pPr>
      <w:proofErr w:type="spellStart"/>
      <w:r w:rsidRPr="00D20D6E">
        <w:rPr>
          <w:rFonts w:ascii="Helvetica Neue" w:eastAsia="Times New Roman" w:hAnsi="Helvetica Neue" w:cs="Times New Roman"/>
          <w:color w:val="666666"/>
          <w:spacing w:val="5"/>
          <w:sz w:val="21"/>
          <w:szCs w:val="21"/>
          <w:lang w:val="en-IN"/>
        </w:rPr>
        <w:t>Edition1st</w:t>
      </w:r>
      <w:proofErr w:type="spellEnd"/>
      <w:r w:rsidRPr="00D20D6E">
        <w:rPr>
          <w:rFonts w:ascii="Helvetica Neue" w:eastAsia="Times New Roman" w:hAnsi="Helvetica Neue" w:cs="Times New Roman"/>
          <w:color w:val="666666"/>
          <w:spacing w:val="5"/>
          <w:sz w:val="21"/>
          <w:szCs w:val="21"/>
          <w:lang w:val="en-IN"/>
        </w:rPr>
        <w:t xml:space="preserve"> Edition</w:t>
      </w:r>
    </w:p>
    <w:p w:rsidR="00D20D6E" w:rsidRPr="00D20D6E" w:rsidRDefault="00D20D6E" w:rsidP="00D20D6E">
      <w:pPr>
        <w:shd w:val="clear" w:color="auto" w:fill="FFFFFF"/>
        <w:rPr>
          <w:rFonts w:ascii="Helvetica Neue" w:eastAsia="Times New Roman" w:hAnsi="Helvetica Neue" w:cs="Times New Roman"/>
          <w:color w:val="666666"/>
          <w:spacing w:val="5"/>
          <w:sz w:val="21"/>
          <w:szCs w:val="21"/>
          <w:lang w:val="en-IN"/>
        </w:rPr>
      </w:pPr>
      <w:r w:rsidRPr="00D20D6E">
        <w:rPr>
          <w:rFonts w:ascii="Helvetica Neue" w:eastAsia="Times New Roman" w:hAnsi="Helvetica Neue" w:cs="Times New Roman"/>
          <w:color w:val="666666"/>
          <w:spacing w:val="5"/>
          <w:sz w:val="21"/>
          <w:szCs w:val="21"/>
          <w:lang w:val="en-IN"/>
        </w:rPr>
        <w:t>First Published</w:t>
      </w:r>
      <w:r>
        <w:rPr>
          <w:rFonts w:ascii="Helvetica Neue" w:eastAsia="Times New Roman" w:hAnsi="Helvetica Neue" w:cs="Times New Roman"/>
          <w:color w:val="666666"/>
          <w:spacing w:val="5"/>
          <w:sz w:val="21"/>
          <w:szCs w:val="21"/>
          <w:lang w:val="en-IN"/>
        </w:rPr>
        <w:t xml:space="preserve"> </w:t>
      </w:r>
      <w:bookmarkStart w:id="0" w:name="_GoBack"/>
      <w:bookmarkEnd w:id="0"/>
      <w:r w:rsidRPr="00D20D6E">
        <w:rPr>
          <w:rFonts w:ascii="Helvetica Neue" w:eastAsia="Times New Roman" w:hAnsi="Helvetica Neue" w:cs="Times New Roman"/>
          <w:color w:val="666666"/>
          <w:spacing w:val="5"/>
          <w:sz w:val="21"/>
          <w:szCs w:val="21"/>
          <w:lang w:val="en-IN"/>
        </w:rPr>
        <w:t>2022</w:t>
      </w:r>
    </w:p>
    <w:p w:rsidR="00D20D6E" w:rsidRPr="00D20D6E" w:rsidRDefault="00D20D6E" w:rsidP="00D20D6E">
      <w:pPr>
        <w:shd w:val="clear" w:color="auto" w:fill="FFFFFF"/>
        <w:rPr>
          <w:rFonts w:ascii="Helvetica Neue" w:eastAsia="Times New Roman" w:hAnsi="Helvetica Neue" w:cs="Times New Roman"/>
          <w:color w:val="666666"/>
          <w:spacing w:val="5"/>
          <w:sz w:val="21"/>
          <w:szCs w:val="21"/>
          <w:lang w:val="en-IN"/>
        </w:rPr>
      </w:pPr>
      <w:r w:rsidRPr="00D20D6E">
        <w:rPr>
          <w:rFonts w:ascii="Helvetica Neue" w:eastAsia="Times New Roman" w:hAnsi="Helvetica Neue" w:cs="Times New Roman"/>
          <w:color w:val="666666"/>
          <w:spacing w:val="5"/>
          <w:sz w:val="21"/>
          <w:szCs w:val="21"/>
          <w:lang w:val="en-IN"/>
        </w:rPr>
        <w:t>eBook Published</w:t>
      </w:r>
      <w:r>
        <w:rPr>
          <w:rFonts w:ascii="Helvetica Neue" w:eastAsia="Times New Roman" w:hAnsi="Helvetica Neue" w:cs="Times New Roman"/>
          <w:color w:val="666666"/>
          <w:spacing w:val="5"/>
          <w:sz w:val="21"/>
          <w:szCs w:val="21"/>
          <w:lang w:val="en-IN"/>
        </w:rPr>
        <w:t xml:space="preserve"> </w:t>
      </w:r>
      <w:r w:rsidRPr="00D20D6E">
        <w:rPr>
          <w:rFonts w:ascii="Helvetica Neue" w:eastAsia="Times New Roman" w:hAnsi="Helvetica Neue" w:cs="Times New Roman"/>
          <w:color w:val="666666"/>
          <w:spacing w:val="5"/>
          <w:sz w:val="21"/>
          <w:szCs w:val="21"/>
          <w:lang w:val="en-IN"/>
        </w:rPr>
        <w:t>30 November 2022</w:t>
      </w:r>
    </w:p>
    <w:p w:rsidR="00D20D6E" w:rsidRPr="00D20D6E" w:rsidRDefault="00D20D6E" w:rsidP="00D20D6E">
      <w:pPr>
        <w:shd w:val="clear" w:color="auto" w:fill="FFFFFF"/>
        <w:rPr>
          <w:rFonts w:ascii="Helvetica Neue" w:eastAsia="Times New Roman" w:hAnsi="Helvetica Neue" w:cs="Times New Roman"/>
          <w:color w:val="666666"/>
          <w:spacing w:val="5"/>
          <w:sz w:val="21"/>
          <w:szCs w:val="21"/>
          <w:lang w:val="en-IN"/>
        </w:rPr>
      </w:pPr>
      <w:r w:rsidRPr="00D20D6E">
        <w:rPr>
          <w:rFonts w:ascii="Helvetica Neue" w:eastAsia="Times New Roman" w:hAnsi="Helvetica Neue" w:cs="Times New Roman"/>
          <w:color w:val="666666"/>
          <w:spacing w:val="5"/>
          <w:sz w:val="21"/>
          <w:szCs w:val="21"/>
          <w:lang w:val="en-IN"/>
        </w:rPr>
        <w:t>Pub. Location</w:t>
      </w:r>
      <w:r>
        <w:rPr>
          <w:rFonts w:ascii="Helvetica Neue" w:eastAsia="Times New Roman" w:hAnsi="Helvetica Neue" w:cs="Times New Roman"/>
          <w:color w:val="666666"/>
          <w:spacing w:val="5"/>
          <w:sz w:val="21"/>
          <w:szCs w:val="21"/>
          <w:lang w:val="en-IN"/>
        </w:rPr>
        <w:t xml:space="preserve"> </w:t>
      </w:r>
      <w:r w:rsidRPr="00D20D6E">
        <w:rPr>
          <w:rFonts w:ascii="Helvetica Neue" w:eastAsia="Times New Roman" w:hAnsi="Helvetica Neue" w:cs="Times New Roman"/>
          <w:color w:val="666666"/>
          <w:spacing w:val="5"/>
          <w:sz w:val="21"/>
          <w:szCs w:val="21"/>
          <w:lang w:val="en-IN"/>
        </w:rPr>
        <w:t>London</w:t>
      </w:r>
    </w:p>
    <w:p w:rsidR="00D20D6E" w:rsidRPr="00D20D6E" w:rsidRDefault="00D20D6E" w:rsidP="00D20D6E">
      <w:pPr>
        <w:shd w:val="clear" w:color="auto" w:fill="FFFFFF"/>
        <w:rPr>
          <w:rFonts w:ascii="Helvetica Neue" w:eastAsia="Times New Roman" w:hAnsi="Helvetica Neue" w:cs="Times New Roman"/>
          <w:color w:val="666666"/>
          <w:spacing w:val="5"/>
          <w:sz w:val="21"/>
          <w:szCs w:val="21"/>
          <w:lang w:val="en-IN"/>
        </w:rPr>
      </w:pPr>
      <w:r w:rsidRPr="00D20D6E">
        <w:rPr>
          <w:rFonts w:ascii="Helvetica Neue" w:eastAsia="Times New Roman" w:hAnsi="Helvetica Neue" w:cs="Times New Roman"/>
          <w:color w:val="666666"/>
          <w:spacing w:val="5"/>
          <w:sz w:val="21"/>
          <w:szCs w:val="21"/>
          <w:lang w:val="en-IN"/>
        </w:rPr>
        <w:t>Imprint</w:t>
      </w:r>
      <w:r>
        <w:rPr>
          <w:rFonts w:ascii="Helvetica Neue" w:eastAsia="Times New Roman" w:hAnsi="Helvetica Neue" w:cs="Times New Roman"/>
          <w:color w:val="666666"/>
          <w:spacing w:val="5"/>
          <w:sz w:val="21"/>
          <w:szCs w:val="21"/>
          <w:lang w:val="en-IN"/>
        </w:rPr>
        <w:t xml:space="preserve"> </w:t>
      </w:r>
      <w:r w:rsidRPr="00D20D6E">
        <w:rPr>
          <w:rFonts w:ascii="Helvetica Neue" w:eastAsia="Times New Roman" w:hAnsi="Helvetica Neue" w:cs="Times New Roman"/>
          <w:color w:val="666666"/>
          <w:spacing w:val="5"/>
          <w:sz w:val="21"/>
          <w:szCs w:val="21"/>
          <w:lang w:val="en-IN"/>
        </w:rPr>
        <w:t>Routledge India</w:t>
      </w:r>
    </w:p>
    <w:p w:rsidR="00D20D6E" w:rsidRPr="00D20D6E" w:rsidRDefault="00D20D6E" w:rsidP="00D20D6E">
      <w:pPr>
        <w:shd w:val="clear" w:color="auto" w:fill="FFFFFF"/>
        <w:rPr>
          <w:rFonts w:ascii="Helvetica Neue" w:eastAsia="Times New Roman" w:hAnsi="Helvetica Neue" w:cs="Times New Roman"/>
          <w:color w:val="666666"/>
          <w:spacing w:val="5"/>
          <w:sz w:val="21"/>
          <w:szCs w:val="21"/>
          <w:lang w:val="en-IN"/>
        </w:rPr>
      </w:pPr>
      <w:r w:rsidRPr="00D20D6E">
        <w:rPr>
          <w:rFonts w:ascii="Helvetica Neue" w:eastAsia="Times New Roman" w:hAnsi="Helvetica Neue" w:cs="Times New Roman"/>
          <w:color w:val="666666"/>
          <w:spacing w:val="5"/>
          <w:sz w:val="21"/>
          <w:szCs w:val="21"/>
          <w:lang w:val="en-IN"/>
        </w:rPr>
        <w:t>DOI</w:t>
      </w:r>
      <w:hyperlink r:id="rId8" w:tgtFrame="_blank" w:history="1">
        <w:r w:rsidRPr="00D20D6E">
          <w:rPr>
            <w:rFonts w:ascii="Helvetica Neue" w:eastAsia="Times New Roman" w:hAnsi="Helvetica Neue" w:cs="Times New Roman"/>
            <w:color w:val="007A96"/>
            <w:spacing w:val="5"/>
            <w:sz w:val="21"/>
            <w:szCs w:val="21"/>
            <w:u w:val="single"/>
            <w:lang w:val="en-IN"/>
          </w:rPr>
          <w:t>https://doi.org/10.4324/9781003342311</w:t>
        </w:r>
      </w:hyperlink>
    </w:p>
    <w:p w:rsidR="00D20D6E" w:rsidRPr="00D20D6E" w:rsidRDefault="00D20D6E" w:rsidP="00D20D6E">
      <w:pPr>
        <w:shd w:val="clear" w:color="auto" w:fill="FFFFFF"/>
        <w:rPr>
          <w:rFonts w:ascii="Helvetica Neue" w:eastAsia="Times New Roman" w:hAnsi="Helvetica Neue" w:cs="Times New Roman"/>
          <w:color w:val="666666"/>
          <w:spacing w:val="5"/>
          <w:sz w:val="21"/>
          <w:szCs w:val="21"/>
          <w:lang w:val="en-IN"/>
        </w:rPr>
      </w:pPr>
      <w:proofErr w:type="spellStart"/>
      <w:r w:rsidRPr="00D20D6E">
        <w:rPr>
          <w:rFonts w:ascii="Helvetica Neue" w:eastAsia="Times New Roman" w:hAnsi="Helvetica Neue" w:cs="Times New Roman"/>
          <w:color w:val="666666"/>
          <w:spacing w:val="5"/>
          <w:sz w:val="21"/>
          <w:szCs w:val="21"/>
          <w:lang w:val="en-IN"/>
        </w:rPr>
        <w:t>Pages282</w:t>
      </w:r>
      <w:proofErr w:type="spellEnd"/>
    </w:p>
    <w:p w:rsidR="00D20D6E" w:rsidRPr="00D20D6E" w:rsidRDefault="00D20D6E" w:rsidP="00D20D6E">
      <w:pPr>
        <w:shd w:val="clear" w:color="auto" w:fill="FFFFFF"/>
        <w:rPr>
          <w:rFonts w:ascii="Helvetica Neue" w:eastAsia="Times New Roman" w:hAnsi="Helvetica Neue" w:cs="Times New Roman"/>
          <w:color w:val="666666"/>
          <w:spacing w:val="5"/>
          <w:sz w:val="21"/>
          <w:szCs w:val="21"/>
          <w:lang w:val="en-IN"/>
        </w:rPr>
      </w:pPr>
      <w:r w:rsidRPr="00D20D6E">
        <w:rPr>
          <w:rFonts w:ascii="Helvetica Neue" w:eastAsia="Times New Roman" w:hAnsi="Helvetica Neue" w:cs="Times New Roman"/>
          <w:color w:val="666666"/>
          <w:spacing w:val="5"/>
          <w:sz w:val="21"/>
          <w:szCs w:val="21"/>
          <w:lang w:val="en-IN"/>
        </w:rPr>
        <w:t xml:space="preserve">eBook </w:t>
      </w:r>
      <w:proofErr w:type="spellStart"/>
      <w:r w:rsidRPr="00D20D6E">
        <w:rPr>
          <w:rFonts w:ascii="Helvetica Neue" w:eastAsia="Times New Roman" w:hAnsi="Helvetica Neue" w:cs="Times New Roman"/>
          <w:color w:val="666666"/>
          <w:spacing w:val="5"/>
          <w:sz w:val="21"/>
          <w:szCs w:val="21"/>
          <w:lang w:val="en-IN"/>
        </w:rPr>
        <w:t>ISBN9781003342311</w:t>
      </w:r>
      <w:proofErr w:type="spellEnd"/>
    </w:p>
    <w:p w:rsidR="00D20D6E" w:rsidRPr="00D20D6E" w:rsidRDefault="00D20D6E" w:rsidP="00D20D6E">
      <w:pPr>
        <w:shd w:val="clear" w:color="auto" w:fill="FFFFFF"/>
        <w:rPr>
          <w:rFonts w:ascii="Helvetica Neue" w:eastAsia="Times New Roman" w:hAnsi="Helvetica Neue" w:cs="Times New Roman"/>
          <w:color w:val="666666"/>
          <w:spacing w:val="5"/>
          <w:sz w:val="21"/>
          <w:szCs w:val="21"/>
          <w:lang w:val="en-IN"/>
        </w:rPr>
      </w:pPr>
      <w:r w:rsidRPr="00D20D6E">
        <w:rPr>
          <w:rFonts w:ascii="Helvetica Neue" w:eastAsia="Times New Roman" w:hAnsi="Helvetica Neue" w:cs="Times New Roman"/>
          <w:color w:val="666666"/>
          <w:spacing w:val="5"/>
          <w:sz w:val="21"/>
          <w:szCs w:val="21"/>
          <w:lang w:val="en-IN"/>
        </w:rPr>
        <w:t>Subjects</w:t>
      </w:r>
      <w:r>
        <w:rPr>
          <w:rFonts w:ascii="Helvetica Neue" w:eastAsia="Times New Roman" w:hAnsi="Helvetica Neue" w:cs="Times New Roman"/>
          <w:color w:val="666666"/>
          <w:spacing w:val="5"/>
          <w:sz w:val="21"/>
          <w:szCs w:val="21"/>
          <w:lang w:val="en-IN"/>
        </w:rPr>
        <w:t xml:space="preserve"> </w:t>
      </w:r>
      <w:r w:rsidRPr="00D20D6E">
        <w:rPr>
          <w:rFonts w:ascii="Helvetica Neue" w:eastAsia="Times New Roman" w:hAnsi="Helvetica Neue" w:cs="Times New Roman"/>
          <w:color w:val="666666"/>
          <w:spacing w:val="5"/>
          <w:sz w:val="21"/>
          <w:szCs w:val="21"/>
          <w:lang w:val="en-IN"/>
        </w:rPr>
        <w:t>Area Studies, Geography, Humanities, Social Sciences</w:t>
      </w:r>
    </w:p>
    <w:p w:rsidR="009D3215" w:rsidRDefault="00D15CC5"/>
    <w:p w:rsidR="00D20D6E" w:rsidRDefault="00D20D6E" w:rsidP="00D20D6E">
      <w:pPr>
        <w:pStyle w:val="Heading2"/>
        <w:spacing w:before="300" w:after="150"/>
        <w:rPr>
          <w:rFonts w:ascii="Helvetica Neue" w:hAnsi="Helvetica Neue"/>
          <w:spacing w:val="4"/>
          <w:sz w:val="24"/>
          <w:szCs w:val="24"/>
          <w:lang w:val="en-IN"/>
        </w:rPr>
      </w:pPr>
      <w:r>
        <w:rPr>
          <w:rFonts w:ascii="Helvetica Neue" w:hAnsi="Helvetica Neue"/>
          <w:spacing w:val="4"/>
          <w:sz w:val="24"/>
          <w:szCs w:val="24"/>
        </w:rPr>
        <w:t>ABSTRACT</w:t>
      </w:r>
    </w:p>
    <w:p w:rsidR="00D20D6E" w:rsidRDefault="00D20D6E" w:rsidP="00D20D6E">
      <w:pPr>
        <w:pStyle w:val="NormalWeb"/>
        <w:spacing w:before="0" w:beforeAutospacing="0" w:after="150" w:afterAutospacing="0"/>
        <w:rPr>
          <w:spacing w:val="5"/>
          <w:sz w:val="21"/>
          <w:szCs w:val="21"/>
        </w:rPr>
      </w:pPr>
      <w:r>
        <w:rPr>
          <w:spacing w:val="5"/>
          <w:sz w:val="21"/>
          <w:szCs w:val="21"/>
        </w:rPr>
        <w:t>This book studies the internal framework of the Indo-Pacific region and examines the strategic issues faced by the countries that belong to it. Over the years, the Indo-Pacific region has become a prime driver of global economic growth and has generated considerable interest from countries both within and without. The region is now witnessing an intensified great power competition for greater geostrategic space, thus shaping the 21st-century world order. The volume focuses on the emerging strategies of the main actors involved in this competition. It discusses various key issues such as the purpose of the Quadrilateral Security Dialogue and its post-pandemic agenda, the conceptualisation of a Free and Open Indo-Pacific (FOIP) amid an intensifying Sino-US great power competition, the strategies of ASEAN and South Korea, China’s activities in the Indo-Pacific, economic architecture and supply chain disruption in the region, as well as the geopolitical strategy of the European Union for the Indo-Pacific.</w:t>
      </w:r>
    </w:p>
    <w:p w:rsidR="00D20D6E" w:rsidRDefault="00D20D6E" w:rsidP="00D20D6E">
      <w:pPr>
        <w:pStyle w:val="NormalWeb"/>
        <w:spacing w:before="0" w:beforeAutospacing="0" w:after="150" w:afterAutospacing="0"/>
        <w:rPr>
          <w:spacing w:val="5"/>
          <w:sz w:val="21"/>
          <w:szCs w:val="21"/>
        </w:rPr>
      </w:pPr>
      <w:r>
        <w:rPr>
          <w:spacing w:val="5"/>
          <w:sz w:val="21"/>
          <w:szCs w:val="21"/>
        </w:rPr>
        <w:lastRenderedPageBreak/>
        <w:t>A crucial study of the Indo-Pacific region in the post-COVID-19 world, the book gives fresh insights into the areas of convergence and divergence in the strategic visions of the many regional actors. It will be of great interest to policymakers as well as students and academics in the fields of political science, international relations, foreign policy, geopolitics, security studies, strategic studies, as well as area studies, namely East and Southeast Asian studies, European Union studies, American studies and Australian studies.</w:t>
      </w:r>
    </w:p>
    <w:p w:rsidR="00D20D6E" w:rsidRDefault="00D20D6E" w:rsidP="00D20D6E"/>
    <w:p w:rsidR="00D20D6E" w:rsidRDefault="00D20D6E"/>
    <w:sectPr w:rsidR="00D20D6E" w:rsidSect="00B80FC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CC5" w:rsidRDefault="00D15CC5" w:rsidP="00D20D6E">
      <w:r>
        <w:separator/>
      </w:r>
    </w:p>
  </w:endnote>
  <w:endnote w:type="continuationSeparator" w:id="0">
    <w:p w:rsidR="00D15CC5" w:rsidRDefault="00D15CC5" w:rsidP="00D2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CC5" w:rsidRDefault="00D15CC5" w:rsidP="00D20D6E">
      <w:r>
        <w:separator/>
      </w:r>
    </w:p>
  </w:footnote>
  <w:footnote w:type="continuationSeparator" w:id="0">
    <w:p w:rsidR="00D15CC5" w:rsidRDefault="00D15CC5" w:rsidP="00D20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6E"/>
    <w:rsid w:val="000D5BAF"/>
    <w:rsid w:val="00307EEE"/>
    <w:rsid w:val="0036585B"/>
    <w:rsid w:val="003A1B30"/>
    <w:rsid w:val="005930B6"/>
    <w:rsid w:val="0063452E"/>
    <w:rsid w:val="007926F6"/>
    <w:rsid w:val="00886FBA"/>
    <w:rsid w:val="00942C87"/>
    <w:rsid w:val="00980EF9"/>
    <w:rsid w:val="00B219B8"/>
    <w:rsid w:val="00B80FCE"/>
    <w:rsid w:val="00BA1884"/>
    <w:rsid w:val="00C251E4"/>
    <w:rsid w:val="00D15CC5"/>
    <w:rsid w:val="00D2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5FE623"/>
  <w14:defaultImageDpi w14:val="32767"/>
  <w15:chartTrackingRefBased/>
  <w15:docId w15:val="{EF46F9EF-78CD-EA41-8E76-F22CD9BA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D20D6E"/>
    <w:pPr>
      <w:spacing w:before="100" w:beforeAutospacing="1" w:after="100" w:afterAutospacing="1"/>
      <w:outlineLvl w:val="0"/>
    </w:pPr>
    <w:rPr>
      <w:rFonts w:ascii="Times New Roman" w:eastAsia="Times New Roman" w:hAnsi="Times New Roman" w:cs="Times New Roman"/>
      <w:b/>
      <w:bCs/>
      <w:kern w:val="36"/>
      <w:sz w:val="48"/>
      <w:szCs w:val="48"/>
      <w:lang w:val="en-IN"/>
    </w:rPr>
  </w:style>
  <w:style w:type="paragraph" w:styleId="Heading2">
    <w:name w:val="heading 2"/>
    <w:basedOn w:val="Normal"/>
    <w:next w:val="Normal"/>
    <w:link w:val="Heading2Char"/>
    <w:uiPriority w:val="9"/>
    <w:semiHidden/>
    <w:unhideWhenUsed/>
    <w:qFormat/>
    <w:rsid w:val="00D20D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D6E"/>
    <w:pPr>
      <w:tabs>
        <w:tab w:val="center" w:pos="4680"/>
        <w:tab w:val="right" w:pos="9360"/>
      </w:tabs>
    </w:pPr>
  </w:style>
  <w:style w:type="character" w:customStyle="1" w:styleId="HeaderChar">
    <w:name w:val="Header Char"/>
    <w:basedOn w:val="DefaultParagraphFont"/>
    <w:link w:val="Header"/>
    <w:uiPriority w:val="99"/>
    <w:rsid w:val="00D20D6E"/>
    <w:rPr>
      <w:lang w:val="en-GB"/>
    </w:rPr>
  </w:style>
  <w:style w:type="paragraph" w:styleId="Footer">
    <w:name w:val="footer"/>
    <w:basedOn w:val="Normal"/>
    <w:link w:val="FooterChar"/>
    <w:uiPriority w:val="99"/>
    <w:unhideWhenUsed/>
    <w:rsid w:val="00D20D6E"/>
    <w:pPr>
      <w:tabs>
        <w:tab w:val="center" w:pos="4680"/>
        <w:tab w:val="right" w:pos="9360"/>
      </w:tabs>
    </w:pPr>
  </w:style>
  <w:style w:type="character" w:customStyle="1" w:styleId="FooterChar">
    <w:name w:val="Footer Char"/>
    <w:basedOn w:val="DefaultParagraphFont"/>
    <w:link w:val="Footer"/>
    <w:uiPriority w:val="99"/>
    <w:rsid w:val="00D20D6E"/>
    <w:rPr>
      <w:lang w:val="en-GB"/>
    </w:rPr>
  </w:style>
  <w:style w:type="character" w:customStyle="1" w:styleId="Heading1Char">
    <w:name w:val="Heading 1 Char"/>
    <w:basedOn w:val="DefaultParagraphFont"/>
    <w:link w:val="Heading1"/>
    <w:uiPriority w:val="9"/>
    <w:rsid w:val="00D20D6E"/>
    <w:rPr>
      <w:rFonts w:ascii="Times New Roman" w:eastAsia="Times New Roman" w:hAnsi="Times New Roman" w:cs="Times New Roman"/>
      <w:b/>
      <w:bCs/>
      <w:kern w:val="36"/>
      <w:sz w:val="48"/>
      <w:szCs w:val="48"/>
      <w:lang w:val="en-IN"/>
    </w:rPr>
  </w:style>
  <w:style w:type="paragraph" w:styleId="NormalWeb">
    <w:name w:val="Normal (Web)"/>
    <w:basedOn w:val="Normal"/>
    <w:uiPriority w:val="99"/>
    <w:semiHidden/>
    <w:unhideWhenUsed/>
    <w:rsid w:val="00D20D6E"/>
    <w:pPr>
      <w:spacing w:before="100" w:beforeAutospacing="1" w:after="100" w:afterAutospacing="1"/>
    </w:pPr>
    <w:rPr>
      <w:rFonts w:ascii="Times New Roman" w:eastAsia="Times New Roman" w:hAnsi="Times New Roman" w:cs="Times New Roman"/>
      <w:lang w:val="en-IN"/>
    </w:rPr>
  </w:style>
  <w:style w:type="character" w:customStyle="1" w:styleId="product-banner-author">
    <w:name w:val="product-banner-author"/>
    <w:basedOn w:val="DefaultParagraphFont"/>
    <w:rsid w:val="00D20D6E"/>
  </w:style>
  <w:style w:type="character" w:customStyle="1" w:styleId="product-banner-author-name">
    <w:name w:val="product-banner-author-name"/>
    <w:basedOn w:val="DefaultParagraphFont"/>
    <w:rsid w:val="00D20D6E"/>
  </w:style>
  <w:style w:type="character" w:styleId="Hyperlink">
    <w:name w:val="Hyperlink"/>
    <w:basedOn w:val="DefaultParagraphFont"/>
    <w:uiPriority w:val="99"/>
    <w:semiHidden/>
    <w:unhideWhenUsed/>
    <w:rsid w:val="00D20D6E"/>
    <w:rPr>
      <w:color w:val="0000FF"/>
      <w:u w:val="single"/>
    </w:rPr>
  </w:style>
  <w:style w:type="character" w:customStyle="1" w:styleId="display-label">
    <w:name w:val="display-label"/>
    <w:basedOn w:val="DefaultParagraphFont"/>
    <w:rsid w:val="00D20D6E"/>
  </w:style>
  <w:style w:type="character" w:customStyle="1" w:styleId="product-ryt-detail">
    <w:name w:val="product-ryt-detail"/>
    <w:basedOn w:val="DefaultParagraphFont"/>
    <w:rsid w:val="00D20D6E"/>
  </w:style>
  <w:style w:type="character" w:customStyle="1" w:styleId="Heading2Char">
    <w:name w:val="Heading 2 Char"/>
    <w:basedOn w:val="DefaultParagraphFont"/>
    <w:link w:val="Heading2"/>
    <w:uiPriority w:val="9"/>
    <w:semiHidden/>
    <w:rsid w:val="00D20D6E"/>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282642">
      <w:bodyDiv w:val="1"/>
      <w:marLeft w:val="0"/>
      <w:marRight w:val="0"/>
      <w:marTop w:val="0"/>
      <w:marBottom w:val="0"/>
      <w:divBdr>
        <w:top w:val="none" w:sz="0" w:space="0" w:color="auto"/>
        <w:left w:val="none" w:sz="0" w:space="0" w:color="auto"/>
        <w:bottom w:val="none" w:sz="0" w:space="0" w:color="auto"/>
        <w:right w:val="none" w:sz="0" w:space="0" w:color="auto"/>
      </w:divBdr>
      <w:divsChild>
        <w:div w:id="1625043241">
          <w:marLeft w:val="0"/>
          <w:marRight w:val="0"/>
          <w:marTop w:val="0"/>
          <w:marBottom w:val="0"/>
          <w:divBdr>
            <w:top w:val="none" w:sz="0" w:space="0" w:color="auto"/>
            <w:left w:val="none" w:sz="0" w:space="0" w:color="auto"/>
            <w:bottom w:val="none" w:sz="0" w:space="0" w:color="auto"/>
            <w:right w:val="none" w:sz="0" w:space="0" w:color="auto"/>
          </w:divBdr>
          <w:divsChild>
            <w:div w:id="1822304561">
              <w:marLeft w:val="0"/>
              <w:marRight w:val="0"/>
              <w:marTop w:val="0"/>
              <w:marBottom w:val="0"/>
              <w:divBdr>
                <w:top w:val="none" w:sz="0" w:space="0" w:color="auto"/>
                <w:left w:val="none" w:sz="0" w:space="0" w:color="auto"/>
                <w:bottom w:val="none" w:sz="0" w:space="0" w:color="auto"/>
                <w:right w:val="none" w:sz="0" w:space="0" w:color="auto"/>
              </w:divBdr>
              <w:divsChild>
                <w:div w:id="12536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594">
          <w:marLeft w:val="0"/>
          <w:marRight w:val="0"/>
          <w:marTop w:val="0"/>
          <w:marBottom w:val="0"/>
          <w:divBdr>
            <w:top w:val="none" w:sz="0" w:space="0" w:color="auto"/>
            <w:left w:val="none" w:sz="0" w:space="0" w:color="auto"/>
            <w:bottom w:val="none" w:sz="0" w:space="0" w:color="auto"/>
            <w:right w:val="none" w:sz="0" w:space="0" w:color="auto"/>
          </w:divBdr>
        </w:div>
      </w:divsChild>
    </w:div>
    <w:div w:id="1117135754">
      <w:bodyDiv w:val="1"/>
      <w:marLeft w:val="0"/>
      <w:marRight w:val="0"/>
      <w:marTop w:val="0"/>
      <w:marBottom w:val="0"/>
      <w:divBdr>
        <w:top w:val="none" w:sz="0" w:space="0" w:color="auto"/>
        <w:left w:val="none" w:sz="0" w:space="0" w:color="auto"/>
        <w:bottom w:val="none" w:sz="0" w:space="0" w:color="auto"/>
        <w:right w:val="none" w:sz="0" w:space="0" w:color="auto"/>
      </w:divBdr>
      <w:divsChild>
        <w:div w:id="1471553482">
          <w:marLeft w:val="0"/>
          <w:marRight w:val="0"/>
          <w:marTop w:val="0"/>
          <w:marBottom w:val="0"/>
          <w:divBdr>
            <w:top w:val="none" w:sz="0" w:space="0" w:color="auto"/>
            <w:left w:val="none" w:sz="0" w:space="0" w:color="auto"/>
            <w:bottom w:val="none" w:sz="0" w:space="0" w:color="auto"/>
            <w:right w:val="none" w:sz="0" w:space="0" w:color="auto"/>
          </w:divBdr>
          <w:divsChild>
            <w:div w:id="464349717">
              <w:marLeft w:val="0"/>
              <w:marRight w:val="0"/>
              <w:marTop w:val="0"/>
              <w:marBottom w:val="0"/>
              <w:divBdr>
                <w:top w:val="none" w:sz="0" w:space="0" w:color="auto"/>
                <w:left w:val="none" w:sz="0" w:space="0" w:color="auto"/>
                <w:bottom w:val="none" w:sz="0" w:space="0" w:color="auto"/>
                <w:right w:val="none" w:sz="0" w:space="0" w:color="auto"/>
              </w:divBdr>
            </w:div>
          </w:divsChild>
        </w:div>
        <w:div w:id="430904660">
          <w:marLeft w:val="0"/>
          <w:marRight w:val="0"/>
          <w:marTop w:val="0"/>
          <w:marBottom w:val="0"/>
          <w:divBdr>
            <w:top w:val="none" w:sz="0" w:space="0" w:color="auto"/>
            <w:left w:val="none" w:sz="0" w:space="0" w:color="auto"/>
            <w:bottom w:val="none" w:sz="0" w:space="0" w:color="auto"/>
            <w:right w:val="none" w:sz="0" w:space="0" w:color="auto"/>
          </w:divBdr>
          <w:divsChild>
            <w:div w:id="895555777">
              <w:marLeft w:val="0"/>
              <w:marRight w:val="0"/>
              <w:marTop w:val="0"/>
              <w:marBottom w:val="0"/>
              <w:divBdr>
                <w:top w:val="none" w:sz="0" w:space="0" w:color="auto"/>
                <w:left w:val="none" w:sz="0" w:space="0" w:color="auto"/>
                <w:bottom w:val="none" w:sz="0" w:space="0" w:color="auto"/>
                <w:right w:val="none" w:sz="0" w:space="0" w:color="auto"/>
              </w:divBdr>
              <w:divsChild>
                <w:div w:id="595404233">
                  <w:marLeft w:val="0"/>
                  <w:marRight w:val="300"/>
                  <w:marTop w:val="0"/>
                  <w:marBottom w:val="0"/>
                  <w:divBdr>
                    <w:top w:val="none" w:sz="0" w:space="0" w:color="auto"/>
                    <w:left w:val="none" w:sz="0" w:space="0" w:color="auto"/>
                    <w:bottom w:val="none" w:sz="0" w:space="0" w:color="auto"/>
                    <w:right w:val="none" w:sz="0" w:space="0" w:color="auto"/>
                  </w:divBdr>
                </w:div>
                <w:div w:id="628979228">
                  <w:marLeft w:val="0"/>
                  <w:marRight w:val="0"/>
                  <w:marTop w:val="0"/>
                  <w:marBottom w:val="0"/>
                  <w:divBdr>
                    <w:top w:val="none" w:sz="0" w:space="0" w:color="auto"/>
                    <w:left w:val="none" w:sz="0" w:space="0" w:color="auto"/>
                    <w:bottom w:val="none" w:sz="0" w:space="0" w:color="auto"/>
                    <w:right w:val="none" w:sz="0" w:space="0" w:color="auto"/>
                  </w:divBdr>
                </w:div>
                <w:div w:id="861170160">
                  <w:marLeft w:val="0"/>
                  <w:marRight w:val="0"/>
                  <w:marTop w:val="0"/>
                  <w:marBottom w:val="0"/>
                  <w:divBdr>
                    <w:top w:val="none" w:sz="0" w:space="0" w:color="auto"/>
                    <w:left w:val="none" w:sz="0" w:space="0" w:color="auto"/>
                    <w:bottom w:val="none" w:sz="0" w:space="0" w:color="auto"/>
                    <w:right w:val="none" w:sz="0" w:space="0" w:color="auto"/>
                  </w:divBdr>
                </w:div>
              </w:divsChild>
            </w:div>
            <w:div w:id="1886142019">
              <w:marLeft w:val="0"/>
              <w:marRight w:val="0"/>
              <w:marTop w:val="0"/>
              <w:marBottom w:val="0"/>
              <w:divBdr>
                <w:top w:val="none" w:sz="0" w:space="0" w:color="auto"/>
                <w:left w:val="none" w:sz="0" w:space="0" w:color="auto"/>
                <w:bottom w:val="none" w:sz="0" w:space="0" w:color="auto"/>
                <w:right w:val="none" w:sz="0" w:space="0" w:color="auto"/>
              </w:divBdr>
              <w:divsChild>
                <w:div w:id="158277063">
                  <w:marLeft w:val="0"/>
                  <w:marRight w:val="0"/>
                  <w:marTop w:val="0"/>
                  <w:marBottom w:val="0"/>
                  <w:divBdr>
                    <w:top w:val="none" w:sz="0" w:space="0" w:color="auto"/>
                    <w:left w:val="none" w:sz="0" w:space="0" w:color="auto"/>
                    <w:bottom w:val="none" w:sz="0" w:space="0" w:color="auto"/>
                    <w:right w:val="none" w:sz="0" w:space="0" w:color="auto"/>
                  </w:divBdr>
                  <w:divsChild>
                    <w:div w:id="1057241423">
                      <w:marLeft w:val="0"/>
                      <w:marRight w:val="0"/>
                      <w:marTop w:val="0"/>
                      <w:marBottom w:val="300"/>
                      <w:divBdr>
                        <w:top w:val="none" w:sz="0" w:space="0" w:color="auto"/>
                        <w:left w:val="none" w:sz="0" w:space="0" w:color="auto"/>
                        <w:bottom w:val="none" w:sz="0" w:space="0" w:color="auto"/>
                        <w:right w:val="none" w:sz="0" w:space="0" w:color="auto"/>
                      </w:divBdr>
                    </w:div>
                    <w:div w:id="1381712354">
                      <w:marLeft w:val="0"/>
                      <w:marRight w:val="0"/>
                      <w:marTop w:val="0"/>
                      <w:marBottom w:val="0"/>
                      <w:divBdr>
                        <w:top w:val="none" w:sz="0" w:space="0" w:color="auto"/>
                        <w:left w:val="none" w:sz="0" w:space="0" w:color="auto"/>
                        <w:bottom w:val="none" w:sz="0" w:space="0" w:color="auto"/>
                        <w:right w:val="none" w:sz="0" w:space="0" w:color="auto"/>
                      </w:divBdr>
                      <w:divsChild>
                        <w:div w:id="820998881">
                          <w:marLeft w:val="0"/>
                          <w:marRight w:val="0"/>
                          <w:marTop w:val="210"/>
                          <w:marBottom w:val="120"/>
                          <w:divBdr>
                            <w:top w:val="none" w:sz="0" w:space="0" w:color="auto"/>
                            <w:left w:val="none" w:sz="0" w:space="0" w:color="auto"/>
                            <w:bottom w:val="none" w:sz="0" w:space="0" w:color="auto"/>
                            <w:right w:val="none" w:sz="0" w:space="0" w:color="auto"/>
                          </w:divBdr>
                          <w:divsChild>
                            <w:div w:id="1829513785">
                              <w:marLeft w:val="0"/>
                              <w:marRight w:val="0"/>
                              <w:marTop w:val="0"/>
                              <w:marBottom w:val="0"/>
                              <w:divBdr>
                                <w:top w:val="none" w:sz="0" w:space="0" w:color="auto"/>
                                <w:left w:val="none" w:sz="0" w:space="0" w:color="auto"/>
                                <w:bottom w:val="none" w:sz="0" w:space="0" w:color="auto"/>
                                <w:right w:val="none" w:sz="0" w:space="0" w:color="auto"/>
                              </w:divBdr>
                              <w:divsChild>
                                <w:div w:id="363600444">
                                  <w:marLeft w:val="0"/>
                                  <w:marRight w:val="0"/>
                                  <w:marTop w:val="0"/>
                                  <w:marBottom w:val="150"/>
                                  <w:divBdr>
                                    <w:top w:val="none" w:sz="0" w:space="0" w:color="auto"/>
                                    <w:left w:val="none" w:sz="0" w:space="0" w:color="auto"/>
                                    <w:bottom w:val="none" w:sz="0" w:space="0" w:color="auto"/>
                                    <w:right w:val="none" w:sz="0" w:space="0" w:color="auto"/>
                                  </w:divBdr>
                                </w:div>
                              </w:divsChild>
                            </w:div>
                            <w:div w:id="1984120953">
                              <w:marLeft w:val="0"/>
                              <w:marRight w:val="0"/>
                              <w:marTop w:val="0"/>
                              <w:marBottom w:val="0"/>
                              <w:divBdr>
                                <w:top w:val="none" w:sz="0" w:space="0" w:color="auto"/>
                                <w:left w:val="none" w:sz="0" w:space="0" w:color="auto"/>
                                <w:bottom w:val="none" w:sz="0" w:space="0" w:color="auto"/>
                                <w:right w:val="none" w:sz="0" w:space="0" w:color="auto"/>
                              </w:divBdr>
                              <w:divsChild>
                                <w:div w:id="1563716041">
                                  <w:marLeft w:val="0"/>
                                  <w:marRight w:val="0"/>
                                  <w:marTop w:val="0"/>
                                  <w:marBottom w:val="150"/>
                                  <w:divBdr>
                                    <w:top w:val="none" w:sz="0" w:space="0" w:color="auto"/>
                                    <w:left w:val="none" w:sz="0" w:space="0" w:color="auto"/>
                                    <w:bottom w:val="none" w:sz="0" w:space="0" w:color="auto"/>
                                    <w:right w:val="none" w:sz="0" w:space="0" w:color="auto"/>
                                  </w:divBdr>
                                </w:div>
                              </w:divsChild>
                            </w:div>
                            <w:div w:id="250625487">
                              <w:marLeft w:val="0"/>
                              <w:marRight w:val="0"/>
                              <w:marTop w:val="0"/>
                              <w:marBottom w:val="0"/>
                              <w:divBdr>
                                <w:top w:val="none" w:sz="0" w:space="0" w:color="auto"/>
                                <w:left w:val="none" w:sz="0" w:space="0" w:color="auto"/>
                                <w:bottom w:val="none" w:sz="0" w:space="0" w:color="auto"/>
                                <w:right w:val="none" w:sz="0" w:space="0" w:color="auto"/>
                              </w:divBdr>
                              <w:divsChild>
                                <w:div w:id="1707833850">
                                  <w:marLeft w:val="0"/>
                                  <w:marRight w:val="0"/>
                                  <w:marTop w:val="0"/>
                                  <w:marBottom w:val="150"/>
                                  <w:divBdr>
                                    <w:top w:val="none" w:sz="0" w:space="0" w:color="auto"/>
                                    <w:left w:val="none" w:sz="0" w:space="0" w:color="auto"/>
                                    <w:bottom w:val="none" w:sz="0" w:space="0" w:color="auto"/>
                                    <w:right w:val="none" w:sz="0" w:space="0" w:color="auto"/>
                                  </w:divBdr>
                                </w:div>
                              </w:divsChild>
                            </w:div>
                            <w:div w:id="568343816">
                              <w:marLeft w:val="0"/>
                              <w:marRight w:val="0"/>
                              <w:marTop w:val="0"/>
                              <w:marBottom w:val="0"/>
                              <w:divBdr>
                                <w:top w:val="none" w:sz="0" w:space="0" w:color="auto"/>
                                <w:left w:val="none" w:sz="0" w:space="0" w:color="auto"/>
                                <w:bottom w:val="none" w:sz="0" w:space="0" w:color="auto"/>
                                <w:right w:val="none" w:sz="0" w:space="0" w:color="auto"/>
                              </w:divBdr>
                              <w:divsChild>
                                <w:div w:id="1043792400">
                                  <w:marLeft w:val="0"/>
                                  <w:marRight w:val="0"/>
                                  <w:marTop w:val="0"/>
                                  <w:marBottom w:val="150"/>
                                  <w:divBdr>
                                    <w:top w:val="none" w:sz="0" w:space="0" w:color="auto"/>
                                    <w:left w:val="none" w:sz="0" w:space="0" w:color="auto"/>
                                    <w:bottom w:val="none" w:sz="0" w:space="0" w:color="auto"/>
                                    <w:right w:val="none" w:sz="0" w:space="0" w:color="auto"/>
                                  </w:divBdr>
                                </w:div>
                              </w:divsChild>
                            </w:div>
                            <w:div w:id="1043293287">
                              <w:marLeft w:val="0"/>
                              <w:marRight w:val="0"/>
                              <w:marTop w:val="0"/>
                              <w:marBottom w:val="0"/>
                              <w:divBdr>
                                <w:top w:val="none" w:sz="0" w:space="0" w:color="auto"/>
                                <w:left w:val="none" w:sz="0" w:space="0" w:color="auto"/>
                                <w:bottom w:val="none" w:sz="0" w:space="0" w:color="auto"/>
                                <w:right w:val="none" w:sz="0" w:space="0" w:color="auto"/>
                              </w:divBdr>
                              <w:divsChild>
                                <w:div w:id="2026513055">
                                  <w:marLeft w:val="0"/>
                                  <w:marRight w:val="0"/>
                                  <w:marTop w:val="0"/>
                                  <w:marBottom w:val="150"/>
                                  <w:divBdr>
                                    <w:top w:val="none" w:sz="0" w:space="0" w:color="auto"/>
                                    <w:left w:val="none" w:sz="0" w:space="0" w:color="auto"/>
                                    <w:bottom w:val="none" w:sz="0" w:space="0" w:color="auto"/>
                                    <w:right w:val="none" w:sz="0" w:space="0" w:color="auto"/>
                                  </w:divBdr>
                                </w:div>
                              </w:divsChild>
                            </w:div>
                            <w:div w:id="321205663">
                              <w:marLeft w:val="0"/>
                              <w:marRight w:val="0"/>
                              <w:marTop w:val="0"/>
                              <w:marBottom w:val="0"/>
                              <w:divBdr>
                                <w:top w:val="none" w:sz="0" w:space="0" w:color="auto"/>
                                <w:left w:val="none" w:sz="0" w:space="0" w:color="auto"/>
                                <w:bottom w:val="none" w:sz="0" w:space="0" w:color="auto"/>
                                <w:right w:val="none" w:sz="0" w:space="0" w:color="auto"/>
                              </w:divBdr>
                              <w:divsChild>
                                <w:div w:id="1915771494">
                                  <w:marLeft w:val="0"/>
                                  <w:marRight w:val="0"/>
                                  <w:marTop w:val="0"/>
                                  <w:marBottom w:val="150"/>
                                  <w:divBdr>
                                    <w:top w:val="none" w:sz="0" w:space="0" w:color="auto"/>
                                    <w:left w:val="none" w:sz="0" w:space="0" w:color="auto"/>
                                    <w:bottom w:val="none" w:sz="0" w:space="0" w:color="auto"/>
                                    <w:right w:val="none" w:sz="0" w:space="0" w:color="auto"/>
                                  </w:divBdr>
                                </w:div>
                              </w:divsChild>
                            </w:div>
                            <w:div w:id="7758774">
                              <w:marLeft w:val="0"/>
                              <w:marRight w:val="0"/>
                              <w:marTop w:val="0"/>
                              <w:marBottom w:val="0"/>
                              <w:divBdr>
                                <w:top w:val="none" w:sz="0" w:space="0" w:color="auto"/>
                                <w:left w:val="none" w:sz="0" w:space="0" w:color="auto"/>
                                <w:bottom w:val="none" w:sz="0" w:space="0" w:color="auto"/>
                                <w:right w:val="none" w:sz="0" w:space="0" w:color="auto"/>
                              </w:divBdr>
                              <w:divsChild>
                                <w:div w:id="552421641">
                                  <w:marLeft w:val="0"/>
                                  <w:marRight w:val="0"/>
                                  <w:marTop w:val="0"/>
                                  <w:marBottom w:val="150"/>
                                  <w:divBdr>
                                    <w:top w:val="none" w:sz="0" w:space="0" w:color="auto"/>
                                    <w:left w:val="none" w:sz="0" w:space="0" w:color="auto"/>
                                    <w:bottom w:val="none" w:sz="0" w:space="0" w:color="auto"/>
                                    <w:right w:val="none" w:sz="0" w:space="0" w:color="auto"/>
                                  </w:divBdr>
                                </w:div>
                              </w:divsChild>
                            </w:div>
                            <w:div w:id="615067159">
                              <w:marLeft w:val="0"/>
                              <w:marRight w:val="0"/>
                              <w:marTop w:val="0"/>
                              <w:marBottom w:val="0"/>
                              <w:divBdr>
                                <w:top w:val="none" w:sz="0" w:space="0" w:color="auto"/>
                                <w:left w:val="none" w:sz="0" w:space="0" w:color="auto"/>
                                <w:bottom w:val="none" w:sz="0" w:space="0" w:color="auto"/>
                                <w:right w:val="none" w:sz="0" w:space="0" w:color="auto"/>
                              </w:divBdr>
                              <w:divsChild>
                                <w:div w:id="1693452643">
                                  <w:marLeft w:val="0"/>
                                  <w:marRight w:val="0"/>
                                  <w:marTop w:val="0"/>
                                  <w:marBottom w:val="150"/>
                                  <w:divBdr>
                                    <w:top w:val="none" w:sz="0" w:space="0" w:color="auto"/>
                                    <w:left w:val="none" w:sz="0" w:space="0" w:color="auto"/>
                                    <w:bottom w:val="none" w:sz="0" w:space="0" w:color="auto"/>
                                    <w:right w:val="none" w:sz="0" w:space="0" w:color="auto"/>
                                  </w:divBdr>
                                </w:div>
                              </w:divsChild>
                            </w:div>
                            <w:div w:id="1730227544">
                              <w:marLeft w:val="0"/>
                              <w:marRight w:val="0"/>
                              <w:marTop w:val="0"/>
                              <w:marBottom w:val="0"/>
                              <w:divBdr>
                                <w:top w:val="none" w:sz="0" w:space="0" w:color="auto"/>
                                <w:left w:val="none" w:sz="0" w:space="0" w:color="auto"/>
                                <w:bottom w:val="none" w:sz="0" w:space="0" w:color="auto"/>
                                <w:right w:val="none" w:sz="0" w:space="0" w:color="auto"/>
                              </w:divBdr>
                              <w:divsChild>
                                <w:div w:id="1209027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324/9781003342311" TargetMode="External"/><Relationship Id="rId3" Type="http://schemas.openxmlformats.org/officeDocument/2006/relationships/webSettings" Target="webSettings.xml"/><Relationship Id="rId7" Type="http://schemas.openxmlformats.org/officeDocument/2006/relationships/hyperlink" Target="https://www.taylorfrancis.com/search?contributorName=Srabani%20Roy%20Choudhury&amp;contributorRole=editor&amp;redirectFromPDP=true&amp;context=ub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Srabani Roychoudhury</dc:creator>
  <cp:keywords/>
  <dc:description/>
  <cp:lastModifiedBy>Srabani Roychoudhury</cp:lastModifiedBy>
  <cp:revision>1</cp:revision>
  <dcterms:created xsi:type="dcterms:W3CDTF">2023-09-15T15:24:00Z</dcterms:created>
  <dcterms:modified xsi:type="dcterms:W3CDTF">2023-09-15T15:26:00Z</dcterms:modified>
</cp:coreProperties>
</file>